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B718F" w14:textId="77777777" w:rsidR="00227F2A" w:rsidRPr="00E140BF" w:rsidRDefault="00BB7701" w:rsidP="00E140BF">
      <w:pPr>
        <w:jc w:val="both"/>
        <w:rPr>
          <w:rFonts w:ascii="Sylfaen" w:hAnsi="Sylfaen" w:cs="Helvetica"/>
          <w:lang w:val="ka-GE"/>
        </w:rPr>
      </w:pPr>
      <w:r w:rsidRPr="00E140BF">
        <w:rPr>
          <w:rFonts w:ascii="Sylfaen" w:hAnsi="Sylfaen" w:cs="Helvetica"/>
          <w:lang w:val="ka-GE"/>
        </w:rPr>
        <w:t>რეანიმაციული საწოლების (II-III დონის ინტენსიური მოვლა)</w:t>
      </w:r>
      <w:r w:rsidR="00C94478" w:rsidRPr="00E140BF">
        <w:rPr>
          <w:rFonts w:ascii="Sylfaen" w:hAnsi="Sylfaen" w:cs="Helvetica"/>
          <w:lang w:val="ka-GE"/>
        </w:rPr>
        <w:t xml:space="preserve"> საჭიროების დასადგენად გათვალისწინებულ უნდა იქნას შემდეგი კრიტერიუმები:</w:t>
      </w:r>
    </w:p>
    <w:p w14:paraId="1660790E" w14:textId="77777777" w:rsidR="00C94478" w:rsidRPr="00E140BF" w:rsidRDefault="00C94478" w:rsidP="00E140BF">
      <w:pPr>
        <w:pStyle w:val="ListParagraph"/>
        <w:numPr>
          <w:ilvl w:val="0"/>
          <w:numId w:val="1"/>
        </w:numPr>
        <w:jc w:val="both"/>
        <w:rPr>
          <w:rFonts w:ascii="Sylfaen" w:hAnsi="Sylfaen" w:cs="Helvetica"/>
          <w:lang w:val="ka-GE"/>
        </w:rPr>
      </w:pPr>
      <w:r w:rsidRPr="00E140BF">
        <w:rPr>
          <w:rFonts w:ascii="Sylfaen" w:hAnsi="Sylfaen" w:cs="Helvetica"/>
          <w:lang w:val="ka-GE"/>
        </w:rPr>
        <w:t xml:space="preserve">მიღებულია, რომ ყოველ 100 000 მოსახლეზე პირობითად 25 </w:t>
      </w:r>
      <w:r w:rsidR="00683AB4" w:rsidRPr="00E140BF">
        <w:rPr>
          <w:rFonts w:ascii="Sylfaen" w:hAnsi="Sylfaen" w:cs="Helvetica"/>
          <w:lang w:val="ka-GE"/>
        </w:rPr>
        <w:t xml:space="preserve">რეანიმაციული </w:t>
      </w:r>
      <w:r w:rsidRPr="00E140BF">
        <w:rPr>
          <w:rFonts w:ascii="Sylfaen" w:hAnsi="Sylfaen" w:cs="Helvetica"/>
          <w:lang w:val="ka-GE"/>
        </w:rPr>
        <w:t xml:space="preserve">საწოლია </w:t>
      </w:r>
      <w:r w:rsidR="00A34435" w:rsidRPr="00E140BF">
        <w:rPr>
          <w:rFonts w:ascii="Sylfaen" w:hAnsi="Sylfaen" w:cs="Helvetica"/>
          <w:lang w:val="ka-GE"/>
        </w:rPr>
        <w:t>საჭირო (20 – 80000 მოსახლეზე);</w:t>
      </w:r>
    </w:p>
    <w:p w14:paraId="0E10DC8A" w14:textId="77777777" w:rsidR="00C801AD" w:rsidRPr="00E140BF" w:rsidRDefault="00683AB4" w:rsidP="00E140BF">
      <w:pPr>
        <w:pStyle w:val="ListParagraph"/>
        <w:numPr>
          <w:ilvl w:val="0"/>
          <w:numId w:val="1"/>
        </w:numPr>
        <w:jc w:val="both"/>
        <w:rPr>
          <w:rFonts w:ascii="Sylfaen" w:hAnsi="Sylfaen" w:cs="Helvetica"/>
          <w:lang w:val="ka-GE"/>
        </w:rPr>
      </w:pPr>
      <w:r w:rsidRPr="00E140BF">
        <w:rPr>
          <w:rFonts w:ascii="Sylfaen" w:hAnsi="Sylfaen" w:cs="Helvetica"/>
          <w:lang w:val="ka-GE"/>
        </w:rPr>
        <w:t xml:space="preserve">საქართველოს მოსახლეობა, </w:t>
      </w:r>
      <w:r w:rsidR="00C801AD" w:rsidRPr="00E140BF">
        <w:rPr>
          <w:rFonts w:ascii="Sylfaen" w:hAnsi="Sylfaen" w:cs="Helvetica"/>
          <w:lang w:val="ka-GE"/>
        </w:rPr>
        <w:t>2019 წელს,</w:t>
      </w:r>
      <w:r w:rsidRPr="00E140BF">
        <w:rPr>
          <w:rFonts w:ascii="Sylfaen" w:hAnsi="Sylfaen" w:cs="Helvetica"/>
          <w:lang w:val="ka-GE"/>
        </w:rPr>
        <w:t xml:space="preserve"> შეადგენს</w:t>
      </w:r>
      <w:r w:rsidR="00C801AD" w:rsidRPr="00E140BF">
        <w:rPr>
          <w:rFonts w:ascii="Sylfaen" w:hAnsi="Sylfaen" w:cs="Helvetica"/>
          <w:lang w:val="ka-GE"/>
        </w:rPr>
        <w:t xml:space="preserve"> 3 723 500 კაცს</w:t>
      </w:r>
      <w:r w:rsidR="000251F6" w:rsidRPr="00E140BF">
        <w:rPr>
          <w:rFonts w:ascii="Sylfaen" w:hAnsi="Sylfaen" w:cs="Helvetica"/>
          <w:lang w:val="ka-GE"/>
        </w:rPr>
        <w:t xml:space="preserve">. </w:t>
      </w:r>
      <w:r w:rsidR="00C801AD" w:rsidRPr="00E140BF">
        <w:rPr>
          <w:rFonts w:ascii="Sylfaen" w:eastAsia="Helvetica" w:hAnsi="Sylfaen" w:cs="Helvetica"/>
          <w:lang w:val="ka-GE"/>
        </w:rPr>
        <w:t>აქედან</w:t>
      </w:r>
      <w:r w:rsidR="00C801AD" w:rsidRPr="00E140BF">
        <w:rPr>
          <w:rFonts w:ascii="Sylfaen" w:hAnsi="Sylfaen" w:cs="Helvetica"/>
          <w:lang w:val="ka-GE"/>
        </w:rPr>
        <w:t xml:space="preserve">, დედაქალაქში თამოყრილია </w:t>
      </w:r>
      <w:r w:rsidR="000251F6" w:rsidRPr="00E140BF">
        <w:rPr>
          <w:rFonts w:ascii="Sylfaen" w:hAnsi="Sylfaen" w:cs="Helvetica"/>
          <w:lang w:val="ka-GE"/>
        </w:rPr>
        <w:t>მოსახლეობის 1/3 (1140700);</w:t>
      </w:r>
    </w:p>
    <w:p w14:paraId="37E9546E" w14:textId="77777777" w:rsidR="000251F6" w:rsidRPr="00E140BF" w:rsidRDefault="000251F6" w:rsidP="00E140BF">
      <w:pPr>
        <w:pStyle w:val="ListParagraph"/>
        <w:numPr>
          <w:ilvl w:val="0"/>
          <w:numId w:val="1"/>
        </w:numPr>
        <w:jc w:val="both"/>
        <w:rPr>
          <w:rFonts w:ascii="Sylfaen" w:hAnsi="Sylfaen" w:cs="Helvetica"/>
          <w:lang w:val="ka-GE"/>
        </w:rPr>
      </w:pPr>
      <w:r w:rsidRPr="00E140BF">
        <w:rPr>
          <w:rFonts w:ascii="Sylfaen" w:hAnsi="Sylfaen" w:cs="Helvetica"/>
          <w:lang w:val="ka-GE"/>
        </w:rPr>
        <w:t>რეანიმაციულ საწოლებზე დატვირთვა</w:t>
      </w:r>
      <w:r w:rsidR="00EF438F" w:rsidRPr="00E140BF">
        <w:rPr>
          <w:rFonts w:ascii="Sylfaen" w:hAnsi="Sylfaen" w:cs="Helvetica"/>
          <w:lang w:val="ka-GE"/>
        </w:rPr>
        <w:t xml:space="preserve"> </w:t>
      </w:r>
      <w:r w:rsidR="003556C3" w:rsidRPr="00E140BF">
        <w:rPr>
          <w:rFonts w:ascii="Sylfaen" w:hAnsi="Sylfaen" w:cs="Helvetica"/>
          <w:lang w:val="ka-GE"/>
        </w:rPr>
        <w:t xml:space="preserve"> </w:t>
      </w:r>
      <w:r w:rsidR="00F84FD8" w:rsidRPr="00E140BF">
        <w:rPr>
          <w:rFonts w:ascii="Sylfaen" w:hAnsi="Sylfaen" w:cs="Helvetica"/>
          <w:lang w:val="ka-GE"/>
        </w:rPr>
        <w:t>(</w:t>
      </w:r>
      <w:r w:rsidR="003556C3" w:rsidRPr="00E140BF">
        <w:rPr>
          <w:rFonts w:ascii="Sylfaen" w:hAnsi="Sylfaen" w:cs="Helvetica"/>
          <w:lang w:val="ka-GE"/>
        </w:rPr>
        <w:t>შეიძლება დაშვება გაკეთდეს კლასიკური მიდგომით -85%);</w:t>
      </w:r>
    </w:p>
    <w:p w14:paraId="0D58BF94" w14:textId="77777777" w:rsidR="000251F6" w:rsidRPr="00E140BF" w:rsidRDefault="000251F6" w:rsidP="00E140BF">
      <w:pPr>
        <w:pStyle w:val="ListParagraph"/>
        <w:numPr>
          <w:ilvl w:val="0"/>
          <w:numId w:val="1"/>
        </w:numPr>
        <w:jc w:val="both"/>
        <w:rPr>
          <w:rFonts w:ascii="Sylfaen" w:hAnsi="Sylfaen" w:cs="Helvetica"/>
          <w:lang w:val="ka-GE"/>
        </w:rPr>
      </w:pPr>
      <w:r w:rsidRPr="00E140BF">
        <w:rPr>
          <w:rFonts w:ascii="Sylfaen" w:hAnsi="Sylfaen" w:cs="Helvetica"/>
          <w:lang w:val="ka-GE"/>
        </w:rPr>
        <w:t xml:space="preserve">სერვისზე გეოგრაფიული ხელმისაწვდომობის გათვალისწინებითაც კი, </w:t>
      </w:r>
      <w:r w:rsidR="00A54F74" w:rsidRPr="00E140BF">
        <w:rPr>
          <w:rFonts w:ascii="Sylfaen" w:hAnsi="Sylfaen" w:cs="Helvetica"/>
          <w:lang w:val="ka-GE"/>
        </w:rPr>
        <w:t>რეანიმაციის სპეციფიკიდან გამომდინარე (საჭიროებს მულტიპროფილური სერვისების თანაარსებობას სრულფასოვანი სერვისის მისაწოდებლად), რეანიმაციული საწოლები კონცენტრირებულია დიდ ქალაქებში, რომლებიც, თავის მხრივ წარმოადგენენ  ერთი ან რამდენიმე რეგიონის პირობით ცენტრს (მაგალითად,: ქუთაისი იმერეთის, რაჭა-ლეჩხუმი-ქვემო სვანეთისათვის; თბილისი- მცხეთა-თიანეთისათვის და სხვა).</w:t>
      </w:r>
    </w:p>
    <w:p w14:paraId="20BA4C69" w14:textId="77777777" w:rsidR="00E23AEC" w:rsidRPr="00E140BF" w:rsidRDefault="00E23AEC" w:rsidP="00E140BF">
      <w:pPr>
        <w:pStyle w:val="ListParagraph"/>
        <w:jc w:val="both"/>
        <w:rPr>
          <w:rFonts w:ascii="Sylfaen" w:hAnsi="Sylfaen" w:cs="Helvetica"/>
          <w:lang w:val="ka-GE"/>
        </w:rPr>
      </w:pPr>
    </w:p>
    <w:p w14:paraId="2612221A" w14:textId="77777777" w:rsidR="00A54F74" w:rsidRPr="00E140BF" w:rsidRDefault="00A54F74" w:rsidP="00E140BF">
      <w:pPr>
        <w:pStyle w:val="ListParagraph"/>
        <w:jc w:val="both"/>
        <w:rPr>
          <w:rFonts w:ascii="Sylfaen" w:hAnsi="Sylfaen" w:cs="Helvetica"/>
          <w:lang w:val="ka-GE"/>
        </w:rPr>
      </w:pPr>
    </w:p>
    <w:p w14:paraId="20B2FDA3" w14:textId="3BD278EC" w:rsidR="00A54F74" w:rsidRPr="00E140BF" w:rsidRDefault="00926E8F" w:rsidP="00E140BF">
      <w:pPr>
        <w:jc w:val="both"/>
        <w:rPr>
          <w:rFonts w:ascii="Sylfaen" w:hAnsi="Sylfaen" w:cs="Helvetica"/>
          <w:lang w:val="ka-GE"/>
        </w:rPr>
      </w:pPr>
      <w:r w:rsidRPr="00E140BF">
        <w:rPr>
          <w:rFonts w:ascii="Sylfaen" w:hAnsi="Sylfaen" w:cs="Helvetica"/>
          <w:lang w:val="ka-GE"/>
        </w:rPr>
        <w:t xml:space="preserve">ზემოაღნიშნული დაშვებების  გათვალისწინებით, საქართველოში </w:t>
      </w:r>
      <w:r w:rsidR="00E15396">
        <w:rPr>
          <w:rFonts w:ascii="Sylfaen" w:hAnsi="Sylfaen" w:cs="Helvetica"/>
          <w:lang w:val="ka-GE"/>
        </w:rPr>
        <w:t>საშ</w:t>
      </w:r>
      <w:r w:rsidRPr="00E140BF">
        <w:rPr>
          <w:rFonts w:ascii="Sylfaen" w:hAnsi="Sylfaen" w:cs="Helvetica"/>
          <w:lang w:val="ka-GE"/>
        </w:rPr>
        <w:t>უ</w:t>
      </w:r>
      <w:r w:rsidR="00E15396">
        <w:rPr>
          <w:rFonts w:ascii="Sylfaen" w:hAnsi="Sylfaen" w:cs="Helvetica"/>
          <w:lang w:val="ka-GE"/>
        </w:rPr>
        <w:t>ა</w:t>
      </w:r>
      <w:r w:rsidRPr="00E140BF">
        <w:rPr>
          <w:rFonts w:ascii="Sylfaen" w:hAnsi="Sylfaen" w:cs="Helvetica"/>
          <w:lang w:val="ka-GE"/>
        </w:rPr>
        <w:t>ლოდ საჭიროა 930 რეანიმაციული საწოლი</w:t>
      </w:r>
      <w:r w:rsidR="00845492" w:rsidRPr="00E140BF">
        <w:rPr>
          <w:rFonts w:ascii="Sylfaen" w:hAnsi="Sylfaen" w:cs="Helvetica"/>
          <w:lang w:val="ka-GE"/>
        </w:rPr>
        <w:t xml:space="preserve"> (</w:t>
      </w:r>
      <w:r w:rsidRPr="00E140BF">
        <w:rPr>
          <w:rFonts w:ascii="Sylfaen" w:hAnsi="Sylfaen" w:cs="Helvetica"/>
          <w:lang w:val="ka-GE"/>
        </w:rPr>
        <w:t>აქედან</w:t>
      </w:r>
      <w:r w:rsidR="00845492" w:rsidRPr="00E140BF">
        <w:rPr>
          <w:rFonts w:ascii="Sylfaen" w:hAnsi="Sylfaen" w:cs="Helvetica"/>
          <w:lang w:val="ka-GE"/>
        </w:rPr>
        <w:t>,</w:t>
      </w:r>
      <w:r w:rsidRPr="00E140BF">
        <w:rPr>
          <w:rFonts w:ascii="Sylfaen" w:hAnsi="Sylfaen" w:cs="Helvetica"/>
          <w:lang w:val="ka-GE"/>
        </w:rPr>
        <w:t xml:space="preserve"> თბილისში</w:t>
      </w:r>
      <w:r w:rsidR="00481C88" w:rsidRPr="00E140BF">
        <w:rPr>
          <w:rFonts w:ascii="Sylfaen" w:hAnsi="Sylfaen" w:cs="Helvetica"/>
          <w:lang w:val="ka-GE"/>
        </w:rPr>
        <w:t xml:space="preserve"> 285 საწოლი</w:t>
      </w:r>
      <w:r w:rsidR="00845492" w:rsidRPr="00E140BF">
        <w:rPr>
          <w:rFonts w:ascii="Sylfaen" w:hAnsi="Sylfaen" w:cs="Helvetica"/>
          <w:lang w:val="ka-GE"/>
        </w:rPr>
        <w:t>);</w:t>
      </w:r>
    </w:p>
    <w:p w14:paraId="0DB926EA" w14:textId="77777777" w:rsidR="00C23C19" w:rsidRPr="00E140BF" w:rsidRDefault="00C23C19" w:rsidP="00E140BF">
      <w:pPr>
        <w:jc w:val="both"/>
        <w:rPr>
          <w:rFonts w:ascii="Sylfaen" w:hAnsi="Sylfaen" w:cs="Helvetica"/>
          <w:lang w:val="ka-GE"/>
        </w:rPr>
      </w:pPr>
      <w:r w:rsidRPr="00E140BF">
        <w:rPr>
          <w:rFonts w:ascii="Sylfaen" w:hAnsi="Sylfaen" w:cs="Helvetica"/>
          <w:lang w:val="ka-GE"/>
        </w:rPr>
        <w:t>1 საწოლი 85% დატვირთვით წლის განმავლობაში ატარებს</w:t>
      </w:r>
      <w:r w:rsidR="00F84FD8" w:rsidRPr="00E140BF">
        <w:rPr>
          <w:rFonts w:ascii="Sylfaen" w:hAnsi="Sylfaen" w:cs="Helvetica"/>
          <w:lang w:val="ka-GE"/>
        </w:rPr>
        <w:t xml:space="preserve"> 310</w:t>
      </w:r>
      <w:r w:rsidRPr="00E140BF">
        <w:rPr>
          <w:rFonts w:ascii="Sylfaen" w:hAnsi="Sylfaen" w:cs="Helvetica"/>
          <w:lang w:val="ka-GE"/>
        </w:rPr>
        <w:t xml:space="preserve"> საწოლ/დღეს, 930 საწოლი –</w:t>
      </w:r>
      <w:r w:rsidR="00F84FD8" w:rsidRPr="00E140BF">
        <w:rPr>
          <w:rFonts w:ascii="Sylfaen" w:hAnsi="Sylfaen" w:cs="Helvetica"/>
          <w:lang w:val="ka-GE"/>
        </w:rPr>
        <w:t xml:space="preserve"> 288 300</w:t>
      </w:r>
      <w:r w:rsidRPr="00E140BF">
        <w:rPr>
          <w:rFonts w:ascii="Sylfaen" w:hAnsi="Sylfaen" w:cs="Helvetica"/>
          <w:lang w:val="ka-GE"/>
        </w:rPr>
        <w:t xml:space="preserve"> ს/დღეს;</w:t>
      </w:r>
      <w:r w:rsidR="00723B3E" w:rsidRPr="00E140BF">
        <w:rPr>
          <w:rFonts w:ascii="Sylfaen" w:hAnsi="Sylfaen" w:cs="Helvetica"/>
          <w:lang w:val="ka-GE"/>
        </w:rPr>
        <w:t xml:space="preserve"> </w:t>
      </w:r>
    </w:p>
    <w:p w14:paraId="1316AA8A" w14:textId="77777777" w:rsidR="00EF438F" w:rsidRPr="00E140BF" w:rsidRDefault="00EF438F" w:rsidP="00E140BF">
      <w:pPr>
        <w:jc w:val="both"/>
        <w:rPr>
          <w:rFonts w:ascii="Sylfaen" w:hAnsi="Sylfaen" w:cs="Helvetica"/>
          <w:lang w:val="ka-GE"/>
        </w:rPr>
      </w:pPr>
    </w:p>
    <w:p w14:paraId="33C258CB" w14:textId="77777777" w:rsidR="00E15396" w:rsidRDefault="00423DB4" w:rsidP="00E140BF">
      <w:pPr>
        <w:jc w:val="both"/>
        <w:rPr>
          <w:rFonts w:ascii="Sylfaen" w:hAnsi="Sylfaen" w:cs="Helvetica"/>
          <w:lang w:val="ka-GE"/>
        </w:rPr>
      </w:pPr>
      <w:r w:rsidRPr="00E140BF">
        <w:rPr>
          <w:rFonts w:ascii="Sylfaen" w:hAnsi="Sylfaen" w:cs="Helvetica"/>
          <w:lang w:val="ka-GE"/>
        </w:rPr>
        <w:t xml:space="preserve"> რეანიმაციული საწოლდღეების ღირებულება იყოფა 3 ტარიფად</w:t>
      </w:r>
      <w:r w:rsidR="00E15396">
        <w:rPr>
          <w:rFonts w:ascii="Sylfaen" w:hAnsi="Sylfaen" w:cs="Helvetica"/>
          <w:lang w:val="ka-GE"/>
        </w:rPr>
        <w:t>:</w:t>
      </w:r>
      <w:r w:rsidRPr="00E140BF">
        <w:rPr>
          <w:rFonts w:ascii="Sylfaen" w:hAnsi="Sylfaen" w:cs="Helvetica"/>
          <w:lang w:val="ka-GE"/>
        </w:rPr>
        <w:t xml:space="preserve"> პირველი 14 დღეს</w:t>
      </w:r>
      <w:r w:rsidR="00E15396">
        <w:rPr>
          <w:rFonts w:ascii="Sylfaen" w:hAnsi="Sylfaen" w:cs="Helvetica"/>
          <w:lang w:val="ka-GE"/>
        </w:rPr>
        <w:t xml:space="preserve">, </w:t>
      </w:r>
      <w:r w:rsidRPr="00E140BF">
        <w:rPr>
          <w:rFonts w:ascii="Sylfaen" w:hAnsi="Sylfaen" w:cs="Helvetica"/>
          <w:lang w:val="ka-GE"/>
        </w:rPr>
        <w:t>შემდეგ 21 დღემდე</w:t>
      </w:r>
      <w:r w:rsidR="00E15396">
        <w:rPr>
          <w:rFonts w:ascii="Sylfaen" w:hAnsi="Sylfaen" w:cs="Helvetica"/>
          <w:lang w:val="ka-GE"/>
        </w:rPr>
        <w:t xml:space="preserve">, </w:t>
      </w:r>
      <w:r w:rsidRPr="00E140BF">
        <w:rPr>
          <w:rFonts w:ascii="Sylfaen" w:hAnsi="Sylfaen" w:cs="Helvetica"/>
          <w:lang w:val="ka-GE"/>
        </w:rPr>
        <w:t>45 დღის შემდეგ</w:t>
      </w:r>
      <w:r w:rsidR="00E15396">
        <w:rPr>
          <w:rFonts w:ascii="Sylfaen" w:hAnsi="Sylfaen" w:cs="Helvetica"/>
          <w:lang w:val="ka-GE"/>
        </w:rPr>
        <w:t>;</w:t>
      </w:r>
    </w:p>
    <w:p w14:paraId="2BD0DEDD" w14:textId="77777777" w:rsidR="00E15396" w:rsidRDefault="00E15396" w:rsidP="00E140BF">
      <w:pPr>
        <w:jc w:val="both"/>
        <w:rPr>
          <w:rFonts w:ascii="Sylfaen" w:hAnsi="Sylfaen" w:cs="Helvetica"/>
          <w:lang w:val="ka-GE"/>
        </w:rPr>
      </w:pPr>
    </w:p>
    <w:p w14:paraId="7981E322" w14:textId="0ABB2053" w:rsidR="00E23AEC" w:rsidRPr="00E140BF" w:rsidRDefault="00305A82" w:rsidP="00E140BF">
      <w:pPr>
        <w:jc w:val="both"/>
        <w:rPr>
          <w:rFonts w:ascii="Sylfaen" w:hAnsi="Sylfaen" w:cs="Helvetica"/>
          <w:lang w:val="ka-GE"/>
        </w:rPr>
      </w:pPr>
      <w:r w:rsidRPr="00E140BF">
        <w:rPr>
          <w:rFonts w:ascii="Sylfaen" w:hAnsi="Sylfaen" w:cs="Helvetica"/>
          <w:lang w:val="ka-GE"/>
        </w:rPr>
        <w:t xml:space="preserve"> </w:t>
      </w:r>
    </w:p>
    <w:p w14:paraId="06F3891D" w14:textId="77777777" w:rsidR="00723B3E" w:rsidRPr="00E140BF" w:rsidRDefault="00E23AEC" w:rsidP="00E140BF">
      <w:pPr>
        <w:jc w:val="both"/>
        <w:rPr>
          <w:rFonts w:ascii="Sylfaen" w:hAnsi="Sylfaen" w:cs="Helvetica"/>
          <w:lang w:val="ka-GE"/>
        </w:rPr>
      </w:pPr>
      <w:r w:rsidRPr="00E140BF">
        <w:rPr>
          <w:rFonts w:ascii="Sylfaen" w:hAnsi="Sylfaen" w:cs="Helvetica"/>
          <w:lang w:val="ka-GE"/>
        </w:rPr>
        <w:t>ცვლილებები, რომელიც უნდა განხორციელდეს რეანიმაციული</w:t>
      </w:r>
      <w:r w:rsidR="00507EC4" w:rsidRPr="00E140BF">
        <w:rPr>
          <w:rFonts w:ascii="Sylfaen" w:hAnsi="Sylfaen" w:cs="Helvetica"/>
          <w:lang w:val="ka-GE"/>
        </w:rPr>
        <w:t xml:space="preserve"> სერვისების ხარჯების ოპტიმიზაცის</w:t>
      </w:r>
      <w:r w:rsidR="00723B3E" w:rsidRPr="00E140BF">
        <w:rPr>
          <w:rFonts w:ascii="Sylfaen" w:hAnsi="Sylfaen" w:cs="Helvetica"/>
          <w:lang w:val="ka-GE"/>
        </w:rPr>
        <w:t xml:space="preserve">ათვის, მივდივართ ორი </w:t>
      </w:r>
      <w:r w:rsidR="00507EC4" w:rsidRPr="00E140BF">
        <w:rPr>
          <w:rFonts w:ascii="Sylfaen" w:hAnsi="Sylfaen" w:cs="Helvetica"/>
          <w:lang w:val="ka-GE"/>
        </w:rPr>
        <w:t xml:space="preserve"> მიმართულებით</w:t>
      </w:r>
      <w:r w:rsidR="00723B3E" w:rsidRPr="00E140BF">
        <w:rPr>
          <w:rFonts w:ascii="Sylfaen" w:hAnsi="Sylfaen" w:cs="Helvetica"/>
          <w:lang w:val="ka-GE"/>
        </w:rPr>
        <w:t>:</w:t>
      </w:r>
    </w:p>
    <w:p w14:paraId="47DFD774" w14:textId="19AC1D3E" w:rsidR="00E23AEC" w:rsidRPr="00E140BF" w:rsidRDefault="00723B3E" w:rsidP="00E140BF">
      <w:pPr>
        <w:pStyle w:val="ListParagraph"/>
        <w:numPr>
          <w:ilvl w:val="0"/>
          <w:numId w:val="2"/>
        </w:numPr>
        <w:jc w:val="both"/>
        <w:rPr>
          <w:rFonts w:ascii="Sylfaen" w:hAnsi="Sylfaen" w:cs="Helvetica"/>
          <w:lang w:val="ka-GE"/>
        </w:rPr>
      </w:pPr>
      <w:r w:rsidRPr="00E140BF">
        <w:rPr>
          <w:rFonts w:ascii="Sylfaen" w:hAnsi="Sylfaen" w:cs="Helvetica"/>
          <w:lang w:val="ka-GE"/>
        </w:rPr>
        <w:t>ტარიფები თანაბრდება</w:t>
      </w:r>
      <w:r w:rsidR="00507EC4" w:rsidRPr="00E140BF">
        <w:rPr>
          <w:rFonts w:ascii="Sylfaen" w:hAnsi="Sylfaen" w:cs="Helvetica"/>
          <w:lang w:val="ka-GE"/>
        </w:rPr>
        <w:t xml:space="preserve"> </w:t>
      </w:r>
      <w:r w:rsidRPr="00E140BF">
        <w:rPr>
          <w:rFonts w:ascii="Sylfaen" w:hAnsi="Sylfaen" w:cs="Helvetica"/>
          <w:lang w:val="ka-GE"/>
        </w:rPr>
        <w:t>მთელი საქართველოსათვის (დივერსიფიცირებული იყო: თბილისი და რეგიონები, მრავაპროფილიანი და მონოპროფილური) და არაპირდაპირი დანახარჯების ოპტიმალური გადანაწილების ხარჯზე, მცირდება საწოლდღის ღირებულება</w:t>
      </w:r>
      <w:r w:rsidR="0030512C">
        <w:rPr>
          <w:rFonts w:ascii="Sylfaen" w:hAnsi="Sylfaen" w:cs="Helvetica"/>
          <w:lang w:val="ka-GE"/>
        </w:rPr>
        <w:t>;</w:t>
      </w:r>
      <w:bookmarkStart w:id="0" w:name="_GoBack"/>
      <w:bookmarkEnd w:id="0"/>
    </w:p>
    <w:p w14:paraId="2A5B8F44" w14:textId="2B142B31" w:rsidR="00E15396" w:rsidRDefault="00723B3E" w:rsidP="00E140BF">
      <w:pPr>
        <w:pStyle w:val="ListParagraph"/>
        <w:numPr>
          <w:ilvl w:val="0"/>
          <w:numId w:val="2"/>
        </w:numPr>
        <w:jc w:val="both"/>
        <w:rPr>
          <w:rFonts w:ascii="Sylfaen" w:hAnsi="Sylfaen" w:cs="Helvetica"/>
          <w:lang w:val="ka-GE"/>
        </w:rPr>
      </w:pPr>
      <w:r w:rsidRPr="00E140BF">
        <w:rPr>
          <w:rFonts w:ascii="Sylfaen" w:hAnsi="Sylfaen" w:cs="Helvetica"/>
          <w:lang w:val="ka-GE"/>
        </w:rPr>
        <w:t xml:space="preserve">უნდა მოხდეს ხანგრძლივი მოვლის, მ.შ. პალიატიური და ჰოსპისური მოვლის  საწოლების განვითარება, რაც მნიშვნელოვნად განტვირთავს რეანიმაციას და </w:t>
      </w:r>
      <w:r w:rsidR="00832214" w:rsidRPr="00E140BF">
        <w:rPr>
          <w:rFonts w:ascii="Sylfaen" w:hAnsi="Sylfaen" w:cs="Helvetica"/>
          <w:lang w:val="ka-GE"/>
        </w:rPr>
        <w:t xml:space="preserve">ორჯერ </w:t>
      </w:r>
      <w:r w:rsidRPr="00E140BF">
        <w:rPr>
          <w:rFonts w:ascii="Sylfaen" w:hAnsi="Sylfaen" w:cs="Helvetica"/>
          <w:lang w:val="ka-GE"/>
        </w:rPr>
        <w:t>შეამცირებს საწოლდღის ხარჯებს.</w:t>
      </w:r>
      <w:r w:rsidR="00E15396">
        <w:rPr>
          <w:rFonts w:ascii="Sylfaen" w:hAnsi="Sylfaen" w:cs="Helvetica"/>
          <w:lang w:val="ka-GE"/>
        </w:rPr>
        <w:t xml:space="preserve"> კერძოდ:</w:t>
      </w:r>
    </w:p>
    <w:p w14:paraId="6467E93C" w14:textId="2CB76443" w:rsidR="00E15396" w:rsidRDefault="00E15396" w:rsidP="00E15396">
      <w:pPr>
        <w:ind w:left="360"/>
        <w:jc w:val="both"/>
        <w:rPr>
          <w:rFonts w:ascii="Sylfaen" w:hAnsi="Sylfaen" w:cs="Helvetica"/>
          <w:lang w:val="ka-GE"/>
        </w:rPr>
      </w:pPr>
    </w:p>
    <w:p w14:paraId="21027B5B" w14:textId="77777777" w:rsidR="00E15396" w:rsidRDefault="00E15396" w:rsidP="00E15396">
      <w:pPr>
        <w:spacing w:before="120" w:after="120"/>
        <w:ind w:right="57" w:firstLine="567"/>
        <w:jc w:val="both"/>
        <w:rPr>
          <w:rFonts w:ascii="Sylfaen" w:hAnsi="Sylfaen" w:cs="Helvetica"/>
          <w:lang w:val="ka-GE"/>
        </w:rPr>
      </w:pPr>
      <w:r>
        <w:rPr>
          <w:rFonts w:ascii="Sylfaen" w:hAnsi="Sylfaen" w:cs="Helvetica"/>
          <w:lang w:val="ka-GE"/>
        </w:rPr>
        <w:t xml:space="preserve">2018 წლის სოციალური მომსახურების საგენტოს მონაცემებით, </w:t>
      </w:r>
    </w:p>
    <w:p w14:paraId="15718D0C" w14:textId="7DD5098E" w:rsidR="00BB7E22" w:rsidRDefault="00E15396" w:rsidP="00E15396">
      <w:pPr>
        <w:spacing w:before="120" w:after="120"/>
        <w:ind w:right="57" w:firstLine="567"/>
        <w:jc w:val="both"/>
        <w:rPr>
          <w:rFonts w:ascii="Sylfaen" w:hAnsi="Sylfaen" w:cs="Helvetica"/>
          <w:lang w:val="ka-GE"/>
        </w:rPr>
      </w:pPr>
      <w:r>
        <w:rPr>
          <w:rFonts w:ascii="Sylfaen" w:hAnsi="Sylfaen" w:cs="Helvetica"/>
          <w:lang w:val="ka-GE"/>
        </w:rPr>
        <w:t>14 დღემდე პაციენტების მომსახურების 27 871 შემთხვევაზე  528 976 ს/დღე გატარდა</w:t>
      </w:r>
      <w:r w:rsidR="00BB7E22">
        <w:rPr>
          <w:rFonts w:ascii="Sylfaen" w:hAnsi="Sylfaen" w:cs="Helvetica"/>
          <w:lang w:val="ka-GE"/>
        </w:rPr>
        <w:t>, ღირებულებით 180 883 192 ლარი (აქედან 29 717 000 ნეონატალური რეანიმაციის ხარჯია)</w:t>
      </w:r>
      <w:r w:rsidR="00A45BB5">
        <w:rPr>
          <w:rFonts w:ascii="Sylfaen" w:hAnsi="Sylfaen" w:cs="Helvetica"/>
          <w:lang w:val="ka-GE"/>
        </w:rPr>
        <w:t xml:space="preserve">, რაც საერთო შემთხვევების </w:t>
      </w:r>
      <w:r w:rsidR="00A45BB5" w:rsidRPr="000B5B4C">
        <w:rPr>
          <w:rFonts w:ascii="Sylfaen" w:hAnsi="Sylfaen" w:cs="Helvetica"/>
          <w:b/>
          <w:lang w:val="ka-GE"/>
        </w:rPr>
        <w:t>60% შეადგენს.</w:t>
      </w:r>
    </w:p>
    <w:p w14:paraId="26A4F5F4" w14:textId="268BFC68" w:rsidR="00A45BB5" w:rsidRPr="00A45BB5" w:rsidRDefault="00BB7E22" w:rsidP="00A45BB5">
      <w:pPr>
        <w:pStyle w:val="ListParagraph"/>
        <w:numPr>
          <w:ilvl w:val="0"/>
          <w:numId w:val="3"/>
        </w:numPr>
        <w:spacing w:before="120" w:after="120"/>
        <w:ind w:right="57"/>
        <w:jc w:val="both"/>
        <w:rPr>
          <w:rFonts w:ascii="Sylfaen" w:hAnsi="Sylfaen" w:cs="Helvetica"/>
          <w:lang w:val="ka-GE"/>
        </w:rPr>
      </w:pPr>
      <w:r w:rsidRPr="00A45BB5">
        <w:rPr>
          <w:rFonts w:ascii="Sylfaen" w:hAnsi="Sylfaen" w:cs="Helvetica"/>
          <w:lang w:val="ka-GE"/>
        </w:rPr>
        <w:t>930 რეანიმაციული (არ ვგულისხმობთ ნეონატალურ რეანიმაციას) საწოლის წლიური დანახარჯი ახალი ტარიფების პირობებში</w:t>
      </w:r>
      <w:r w:rsidR="00A45BB5">
        <w:rPr>
          <w:rFonts w:ascii="Sylfaen" w:hAnsi="Sylfaen" w:cs="Helvetica"/>
          <w:lang w:val="ka-GE"/>
        </w:rPr>
        <w:t xml:space="preserve"> &lt;14 დღე</w:t>
      </w:r>
      <w:r w:rsidRPr="00A45BB5">
        <w:rPr>
          <w:rFonts w:ascii="Sylfaen" w:hAnsi="Sylfaen" w:cs="Helvetica"/>
          <w:lang w:val="ka-GE"/>
        </w:rPr>
        <w:t xml:space="preserve"> (440ლარი</w:t>
      </w:r>
      <w:r w:rsidR="00A45BB5" w:rsidRPr="00A45BB5">
        <w:rPr>
          <w:rFonts w:ascii="Sylfaen" w:hAnsi="Sylfaen" w:cs="Helvetica"/>
          <w:lang w:val="ka-GE"/>
        </w:rPr>
        <w:t xml:space="preserve">) და იმის გათვალისწინებით, რომ ასეთი შემთხვევები საერთოს </w:t>
      </w:r>
      <w:r w:rsidR="00A45BB5" w:rsidRPr="00A45BB5">
        <w:rPr>
          <w:rFonts w:ascii="Sylfaen" w:hAnsi="Sylfaen" w:cs="Helvetica"/>
          <w:lang w:val="ka-GE"/>
        </w:rPr>
        <w:lastRenderedPageBreak/>
        <w:t>60%-ს შეადგენს,   იქნება 172980 ს/დღე*440=76 111 200 ლარი, რაც დაახლოებით 2-ჯერ ნაკლებია 2018 წლის მონაცემზე;</w:t>
      </w:r>
    </w:p>
    <w:p w14:paraId="11077F7E" w14:textId="77777777" w:rsidR="000F3853" w:rsidRDefault="00BB7E22" w:rsidP="00A45BB5">
      <w:pPr>
        <w:pStyle w:val="ListParagraph"/>
        <w:numPr>
          <w:ilvl w:val="0"/>
          <w:numId w:val="3"/>
        </w:numPr>
        <w:jc w:val="both"/>
        <w:rPr>
          <w:rFonts w:ascii="Sylfaen" w:hAnsi="Sylfaen" w:cs="Helvetica"/>
          <w:lang w:val="ka-GE"/>
        </w:rPr>
      </w:pPr>
      <w:r w:rsidRPr="00A45BB5">
        <w:rPr>
          <w:rFonts w:ascii="Sylfaen" w:hAnsi="Sylfaen" w:cs="Helvetica"/>
          <w:lang w:val="ka-GE"/>
        </w:rPr>
        <w:t xml:space="preserve">14-21 დღეს - 10 159 შემთხვევაზე  75 218 ს/დღე, 21-45 დღე-5885 56961 ს/დღე  და 45დღეზე მეტი - 2720 შემთხვევა 76152 ს/დღე - </w:t>
      </w:r>
      <w:r w:rsidRPr="00A45BB5">
        <w:rPr>
          <w:rFonts w:ascii="Sylfaen" w:hAnsi="Sylfaen" w:cs="Helvetica"/>
          <w:b/>
          <w:lang w:val="ka-GE"/>
        </w:rPr>
        <w:t>სამივე შემთხვევა</w:t>
      </w:r>
      <w:r w:rsidR="00A45BB5" w:rsidRPr="00A45BB5">
        <w:rPr>
          <w:rFonts w:ascii="Sylfaen" w:hAnsi="Sylfaen" w:cs="Helvetica"/>
          <w:b/>
          <w:lang w:val="ka-GE"/>
        </w:rPr>
        <w:t xml:space="preserve"> (</w:t>
      </w:r>
      <w:r w:rsidR="00A45BB5" w:rsidRPr="00A45BB5">
        <w:rPr>
          <w:rFonts w:ascii="Sylfaen" w:hAnsi="Sylfaen" w:cs="Helvetica"/>
          <w:lang w:val="ka-GE"/>
        </w:rPr>
        <w:t xml:space="preserve">საერთო რეანიმაციული შემთხვევების 40%) </w:t>
      </w:r>
      <w:r w:rsidRPr="00A45BB5">
        <w:rPr>
          <w:rFonts w:ascii="Sylfaen" w:hAnsi="Sylfaen" w:cs="Helvetica"/>
          <w:b/>
          <w:lang w:val="ka-GE"/>
        </w:rPr>
        <w:t xml:space="preserve"> საერთო ღირებულებით 50 მლნ ლარი.</w:t>
      </w:r>
      <w:r w:rsidRPr="00A45BB5">
        <w:rPr>
          <w:rFonts w:ascii="Sylfaen" w:hAnsi="Sylfaen" w:cs="Helvetica"/>
          <w:lang w:val="ka-GE"/>
        </w:rPr>
        <w:t xml:space="preserve"> </w:t>
      </w:r>
    </w:p>
    <w:p w14:paraId="641DC913" w14:textId="5FE3CB73" w:rsidR="00E15396" w:rsidRDefault="000F3853" w:rsidP="000F3853">
      <w:pPr>
        <w:pStyle w:val="ListParagraph"/>
        <w:ind w:left="927"/>
        <w:jc w:val="both"/>
        <w:rPr>
          <w:rFonts w:ascii="Sylfaen" w:hAnsi="Sylfaen" w:cs="Helvetica"/>
          <w:lang w:val="ka-GE"/>
        </w:rPr>
      </w:pPr>
      <w:r>
        <w:rPr>
          <w:rFonts w:ascii="Sylfaen" w:hAnsi="Sylfaen" w:cs="Helvetica"/>
          <w:lang w:val="ka-GE"/>
        </w:rPr>
        <w:t xml:space="preserve"> </w:t>
      </w:r>
      <w:r w:rsidR="00BB7E22" w:rsidRPr="00A45BB5">
        <w:rPr>
          <w:rFonts w:ascii="Sylfaen" w:hAnsi="Sylfaen" w:cs="Helvetica"/>
          <w:lang w:val="ka-GE"/>
        </w:rPr>
        <w:t>აქედან, მხოლოდ 45 დღეზე მეტი დაყოვნების ღირებულება 11 მლნ-ს შეადგენს.</w:t>
      </w:r>
      <w:r>
        <w:rPr>
          <w:rFonts w:ascii="Sylfaen" w:hAnsi="Sylfaen" w:cs="Helvetica"/>
          <w:lang w:val="ka-GE"/>
        </w:rPr>
        <w:t xml:space="preserve"> ეს შემთხვევები საინტერესოა იმ თვალსაზრისიტ, რომ ეს პაციენტები პოტენციურად ხანგრძლივიუ მოვლის/ პალიატიური მზურნველობის პაციენტები არიან და აღნიშნული სერვისების დეფიციტის გამო ხდება მათი ხელოვნური დაყოვნება რენიმაციულ განყოფილბებში, რაც მეტი ფინანსური დანახარჯი უჯდება სახელმწიფოს.</w:t>
      </w:r>
    </w:p>
    <w:p w14:paraId="4100E82C" w14:textId="77777777" w:rsidR="000F3853" w:rsidRPr="00A45BB5" w:rsidRDefault="000F3853" w:rsidP="000F3853">
      <w:pPr>
        <w:pStyle w:val="ListParagraph"/>
        <w:ind w:left="927"/>
        <w:jc w:val="both"/>
        <w:rPr>
          <w:rFonts w:ascii="Sylfaen" w:hAnsi="Sylfaen" w:cs="Helvetica"/>
          <w:lang w:val="ka-GE"/>
        </w:rPr>
      </w:pPr>
    </w:p>
    <w:p w14:paraId="06440E44" w14:textId="186EE457" w:rsidR="00A45BB5" w:rsidRPr="00A45BB5" w:rsidRDefault="00A45BB5" w:rsidP="00A45BB5">
      <w:pPr>
        <w:pStyle w:val="ListParagraph"/>
        <w:spacing w:before="120" w:after="120"/>
        <w:ind w:left="927" w:right="57"/>
        <w:jc w:val="both"/>
        <w:rPr>
          <w:rFonts w:ascii="Sylfaen" w:hAnsi="Sylfaen" w:cs="Helvetica"/>
          <w:lang w:val="ka-GE"/>
        </w:rPr>
      </w:pPr>
      <w:r w:rsidRPr="00A45BB5">
        <w:rPr>
          <w:rFonts w:ascii="Sylfaen" w:hAnsi="Sylfaen" w:cs="Helvetica"/>
          <w:lang w:val="ka-GE"/>
        </w:rPr>
        <w:t>930 რეანიმაციული (არ ვგულისხმობთ ნეონატალურ რეანიმაციას) საწოლის წლიური დანახარჯი ახალი ტარიფების პირობებში</w:t>
      </w:r>
      <w:r w:rsidR="000F3853">
        <w:rPr>
          <w:rFonts w:ascii="Sylfaen" w:hAnsi="Sylfaen" w:cs="Helvetica"/>
          <w:lang w:val="ka-GE"/>
        </w:rPr>
        <w:t xml:space="preserve"> </w:t>
      </w:r>
      <w:r>
        <w:rPr>
          <w:rFonts w:ascii="Sylfaen" w:hAnsi="Sylfaen" w:cs="Helvetica"/>
          <w:lang w:val="ka-GE"/>
        </w:rPr>
        <w:t xml:space="preserve"> &gt;45 დღე (1</w:t>
      </w:r>
      <w:r w:rsidRPr="00A45BB5">
        <w:rPr>
          <w:rFonts w:ascii="Sylfaen" w:hAnsi="Sylfaen" w:cs="Helvetica"/>
          <w:lang w:val="ka-GE"/>
        </w:rPr>
        <w:t xml:space="preserve">40ლარი) და იმის გათვალისწინებით, რომ ასეთი შემთხვევები </w:t>
      </w:r>
      <w:r w:rsidR="000F3853">
        <w:rPr>
          <w:rFonts w:ascii="Sylfaen" w:hAnsi="Sylfaen" w:cs="Helvetica"/>
          <w:lang w:val="ka-GE"/>
        </w:rPr>
        <w:t xml:space="preserve">საერთო სემთხვევების  8-9 </w:t>
      </w:r>
      <w:r w:rsidRPr="00A45BB5">
        <w:rPr>
          <w:rFonts w:ascii="Sylfaen" w:hAnsi="Sylfaen" w:cs="Helvetica"/>
          <w:lang w:val="ka-GE"/>
        </w:rPr>
        <w:t xml:space="preserve">%-ს შეადგენს,   იქნება </w:t>
      </w:r>
      <w:r w:rsidR="000F3853">
        <w:rPr>
          <w:rFonts w:ascii="Sylfaen" w:hAnsi="Sylfaen" w:cs="Helvetica"/>
          <w:lang w:val="ka-GE"/>
        </w:rPr>
        <w:t>23064</w:t>
      </w:r>
      <w:r w:rsidRPr="00A45BB5">
        <w:rPr>
          <w:rFonts w:ascii="Sylfaen" w:hAnsi="Sylfaen" w:cs="Helvetica"/>
          <w:lang w:val="ka-GE"/>
        </w:rPr>
        <w:t xml:space="preserve"> ს/დღე</w:t>
      </w:r>
      <w:r w:rsidR="000F3853">
        <w:rPr>
          <w:rFonts w:ascii="Sylfaen" w:hAnsi="Sylfaen" w:cs="Helvetica"/>
          <w:lang w:val="ka-GE"/>
        </w:rPr>
        <w:t>*140= 3 228960</w:t>
      </w:r>
      <w:r w:rsidRPr="00A45BB5">
        <w:rPr>
          <w:rFonts w:ascii="Sylfaen" w:hAnsi="Sylfaen" w:cs="Helvetica"/>
          <w:lang w:val="ka-GE"/>
        </w:rPr>
        <w:t xml:space="preserve"> ლარი, რაც დაახლოებით </w:t>
      </w:r>
      <w:r w:rsidR="000F3853">
        <w:rPr>
          <w:rFonts w:ascii="Sylfaen" w:hAnsi="Sylfaen" w:cs="Helvetica"/>
          <w:lang w:val="ka-GE"/>
        </w:rPr>
        <w:t>3, 5</w:t>
      </w:r>
      <w:r w:rsidRPr="00A45BB5">
        <w:rPr>
          <w:rFonts w:ascii="Sylfaen" w:hAnsi="Sylfaen" w:cs="Helvetica"/>
          <w:lang w:val="ka-GE"/>
        </w:rPr>
        <w:t>-ჯერ ნაკლებია 2018 წლის მონაცემზე</w:t>
      </w:r>
      <w:r w:rsidR="000F3853">
        <w:rPr>
          <w:rFonts w:ascii="Sylfaen" w:hAnsi="Sylfaen" w:cs="Helvetica"/>
          <w:lang w:val="ka-GE"/>
        </w:rPr>
        <w:t xml:space="preserve"> (11 მლნ)</w:t>
      </w:r>
      <w:r w:rsidRPr="00A45BB5">
        <w:rPr>
          <w:rFonts w:ascii="Sylfaen" w:hAnsi="Sylfaen" w:cs="Helvetica"/>
          <w:lang w:val="ka-GE"/>
        </w:rPr>
        <w:t>;</w:t>
      </w:r>
    </w:p>
    <w:p w14:paraId="40244F63" w14:textId="4EED0DC8" w:rsidR="00E15396" w:rsidRDefault="00E15396" w:rsidP="00E15396">
      <w:pPr>
        <w:ind w:left="360"/>
        <w:jc w:val="both"/>
        <w:rPr>
          <w:rFonts w:ascii="Sylfaen" w:hAnsi="Sylfaen" w:cs="Helvetica"/>
          <w:lang w:val="ka-GE"/>
        </w:rPr>
      </w:pPr>
    </w:p>
    <w:p w14:paraId="7736A425" w14:textId="77777777" w:rsidR="00A45BB5" w:rsidRPr="00E15396" w:rsidRDefault="00A45BB5" w:rsidP="00E15396">
      <w:pPr>
        <w:ind w:left="360"/>
        <w:jc w:val="both"/>
        <w:rPr>
          <w:rFonts w:ascii="Sylfaen" w:hAnsi="Sylfaen" w:cs="Helvetica"/>
          <w:lang w:val="ka-GE"/>
        </w:rPr>
      </w:pPr>
    </w:p>
    <w:p w14:paraId="1DF29A2D" w14:textId="77777777" w:rsidR="00E23AEC" w:rsidRPr="00E140BF" w:rsidRDefault="00E23AEC" w:rsidP="00E140BF">
      <w:pPr>
        <w:jc w:val="both"/>
        <w:rPr>
          <w:rFonts w:ascii="Sylfaen" w:hAnsi="Sylfaen" w:cs="Helvetica"/>
          <w:lang w:val="ka-GE"/>
        </w:rPr>
      </w:pPr>
    </w:p>
    <w:p w14:paraId="7F1160BF" w14:textId="77777777" w:rsidR="00EF438F" w:rsidRPr="00E140BF" w:rsidRDefault="00EF438F" w:rsidP="00E140BF">
      <w:pPr>
        <w:jc w:val="both"/>
        <w:rPr>
          <w:rFonts w:ascii="Sylfaen" w:hAnsi="Sylfaen" w:cs="Helvetica"/>
          <w:lang w:val="ka-GE"/>
        </w:rPr>
      </w:pPr>
    </w:p>
    <w:p w14:paraId="58B98CA0" w14:textId="77777777" w:rsidR="00EF438F" w:rsidRPr="00E140BF" w:rsidRDefault="00EF438F" w:rsidP="00E140BF">
      <w:pPr>
        <w:jc w:val="both"/>
        <w:rPr>
          <w:rFonts w:ascii="Sylfaen" w:hAnsi="Sylfaen" w:cs="Helvetica"/>
          <w:lang w:val="ka-GE"/>
        </w:rPr>
      </w:pPr>
    </w:p>
    <w:p w14:paraId="6154BF19" w14:textId="77777777" w:rsidR="00EF438F" w:rsidRPr="00E140BF" w:rsidRDefault="00EF438F" w:rsidP="00E140BF">
      <w:pPr>
        <w:jc w:val="both"/>
        <w:rPr>
          <w:rFonts w:ascii="Sylfaen" w:hAnsi="Sylfaen" w:cs="Helvetica"/>
          <w:lang w:val="ka-GE"/>
        </w:rPr>
      </w:pPr>
    </w:p>
    <w:p w14:paraId="0B340E48" w14:textId="77777777" w:rsidR="00423DB4" w:rsidRPr="00E140BF" w:rsidRDefault="00423DB4" w:rsidP="00E140BF">
      <w:pPr>
        <w:jc w:val="both"/>
        <w:rPr>
          <w:rFonts w:ascii="Sylfaen" w:hAnsi="Sylfaen" w:cs="Helvetica"/>
          <w:lang w:val="ka-GE"/>
        </w:rPr>
      </w:pPr>
    </w:p>
    <w:sectPr w:rsidR="00423DB4" w:rsidRPr="00E140BF" w:rsidSect="008C146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A13"/>
    <w:multiLevelType w:val="hybridMultilevel"/>
    <w:tmpl w:val="AA52B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A61AE"/>
    <w:multiLevelType w:val="hybridMultilevel"/>
    <w:tmpl w:val="CC0A1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B222C"/>
    <w:multiLevelType w:val="hybridMultilevel"/>
    <w:tmpl w:val="890ABD78"/>
    <w:lvl w:ilvl="0" w:tplc="64DE22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701"/>
    <w:rsid w:val="000251F6"/>
    <w:rsid w:val="000B5B4C"/>
    <w:rsid w:val="000C21CB"/>
    <w:rsid w:val="000F3853"/>
    <w:rsid w:val="00204336"/>
    <w:rsid w:val="0030512C"/>
    <w:rsid w:val="00305A82"/>
    <w:rsid w:val="003178DE"/>
    <w:rsid w:val="003556C3"/>
    <w:rsid w:val="003D7B70"/>
    <w:rsid w:val="00423DB4"/>
    <w:rsid w:val="00481C88"/>
    <w:rsid w:val="00507EC4"/>
    <w:rsid w:val="005E6DF8"/>
    <w:rsid w:val="00615397"/>
    <w:rsid w:val="00683AB4"/>
    <w:rsid w:val="006D300B"/>
    <w:rsid w:val="00723B3E"/>
    <w:rsid w:val="00832214"/>
    <w:rsid w:val="00845492"/>
    <w:rsid w:val="008B06BE"/>
    <w:rsid w:val="008C1462"/>
    <w:rsid w:val="00926E8F"/>
    <w:rsid w:val="00A34435"/>
    <w:rsid w:val="00A45BB5"/>
    <w:rsid w:val="00A54F74"/>
    <w:rsid w:val="00BB7701"/>
    <w:rsid w:val="00BB7E22"/>
    <w:rsid w:val="00C02F06"/>
    <w:rsid w:val="00C23C19"/>
    <w:rsid w:val="00C801AD"/>
    <w:rsid w:val="00C94478"/>
    <w:rsid w:val="00D44D42"/>
    <w:rsid w:val="00D64C85"/>
    <w:rsid w:val="00E140BF"/>
    <w:rsid w:val="00E15396"/>
    <w:rsid w:val="00E23AEC"/>
    <w:rsid w:val="00EF438F"/>
    <w:rsid w:val="00F84FD8"/>
    <w:rsid w:val="00FD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433B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Mariam Darakhvelidze</cp:lastModifiedBy>
  <cp:revision>3</cp:revision>
  <dcterms:created xsi:type="dcterms:W3CDTF">2019-09-17T12:08:00Z</dcterms:created>
  <dcterms:modified xsi:type="dcterms:W3CDTF">2019-09-17T12:10:00Z</dcterms:modified>
</cp:coreProperties>
</file>